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7B" w:rsidRPr="00BB175F" w:rsidRDefault="007A477B" w:rsidP="007A477B">
      <w:pPr>
        <w:autoSpaceDE w:val="0"/>
        <w:autoSpaceDN w:val="0"/>
        <w:adjustRightInd w:val="0"/>
        <w:rPr>
          <w:rFonts w:cs="Times New Roman"/>
          <w:b/>
          <w:bCs/>
          <w:sz w:val="32"/>
          <w:szCs w:val="32"/>
        </w:rPr>
      </w:pPr>
      <w:r w:rsidRPr="00BB175F">
        <w:rPr>
          <w:rFonts w:cs="Times New Roman"/>
          <w:b/>
          <w:bCs/>
          <w:sz w:val="32"/>
          <w:szCs w:val="32"/>
        </w:rPr>
        <w:t>PRESIDENT</w:t>
      </w:r>
    </w:p>
    <w:p w:rsidR="007A477B" w:rsidRPr="00A27B96" w:rsidRDefault="007A477B" w:rsidP="007A477B">
      <w:pPr>
        <w:autoSpaceDE w:val="0"/>
        <w:autoSpaceDN w:val="0"/>
        <w:adjustRightInd w:val="0"/>
        <w:jc w:val="left"/>
        <w:rPr>
          <w:rFonts w:cs="Times New Roman"/>
          <w:b/>
          <w:bCs/>
          <w:sz w:val="24"/>
          <w:szCs w:val="24"/>
        </w:rPr>
      </w:pPr>
    </w:p>
    <w:p w:rsidR="00BB175F" w:rsidRDefault="007A477B" w:rsidP="00BB175F">
      <w:pPr>
        <w:autoSpaceDE w:val="0"/>
        <w:autoSpaceDN w:val="0"/>
        <w:adjustRightInd w:val="0"/>
        <w:jc w:val="left"/>
        <w:rPr>
          <w:rFonts w:cs="Times New Roman"/>
          <w:b/>
          <w:bCs/>
          <w:sz w:val="24"/>
          <w:szCs w:val="24"/>
        </w:rPr>
      </w:pPr>
      <w:r w:rsidRPr="00A27B96">
        <w:rPr>
          <w:rFonts w:cs="Times New Roman"/>
          <w:b/>
          <w:bCs/>
          <w:sz w:val="24"/>
          <w:szCs w:val="24"/>
        </w:rPr>
        <w:t>The duties of the President shall be:</w:t>
      </w:r>
    </w:p>
    <w:p w:rsidR="0012387D" w:rsidRPr="00BB175F" w:rsidRDefault="005008FD" w:rsidP="00BB175F">
      <w:pPr>
        <w:pStyle w:val="ListParagraph"/>
        <w:numPr>
          <w:ilvl w:val="0"/>
          <w:numId w:val="3"/>
        </w:numPr>
        <w:autoSpaceDE w:val="0"/>
        <w:autoSpaceDN w:val="0"/>
        <w:adjustRightInd w:val="0"/>
        <w:jc w:val="left"/>
        <w:rPr>
          <w:rFonts w:cs="Times New Roman"/>
          <w:sz w:val="24"/>
          <w:szCs w:val="24"/>
        </w:rPr>
      </w:pPr>
      <w:r w:rsidRPr="00BB175F">
        <w:rPr>
          <w:rFonts w:cs="Times New Roman"/>
          <w:bCs/>
          <w:sz w:val="24"/>
          <w:szCs w:val="24"/>
        </w:rPr>
        <w:t xml:space="preserve">Serves a two year term and is the official representative of the Association.  </w:t>
      </w:r>
      <w:r w:rsidR="007A477B" w:rsidRPr="00BB175F">
        <w:rPr>
          <w:rFonts w:cs="Times New Roman"/>
          <w:sz w:val="24"/>
          <w:szCs w:val="24"/>
        </w:rPr>
        <w:t>Preside at all regular meetings, board</w:t>
      </w:r>
      <w:r w:rsidRPr="00BB175F">
        <w:rPr>
          <w:rFonts w:cs="Times New Roman"/>
          <w:sz w:val="24"/>
          <w:szCs w:val="24"/>
        </w:rPr>
        <w:t xml:space="preserve"> meetings, and special meetings.</w:t>
      </w:r>
    </w:p>
    <w:p w:rsidR="00A27B96" w:rsidRPr="00A27B96" w:rsidRDefault="00680BE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Work cooperatively to strengthen and maintain relationships with other Professional Organizations, the College of Human Sciences, OCES administrators and outside commodity and support groups.  Full fill, or appoint a member, to complete tasks and duties as they arise.</w:t>
      </w:r>
    </w:p>
    <w:p w:rsidR="00680BEB" w:rsidRPr="00A27B96" w:rsidRDefault="00A27B96"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Represent OEAFCS as Oklahoma delegate team attending JCEP in first year of office.  Assist President Elect and VP for Public Affairs with their plans and role for representing OEAFCS for PILD Conference.</w:t>
      </w:r>
      <w:r w:rsidR="00680BEB" w:rsidRPr="00A27B96">
        <w:rPr>
          <w:rFonts w:cs="Times New Roman"/>
          <w:sz w:val="24"/>
          <w:szCs w:val="24"/>
        </w:rPr>
        <w:t xml:space="preserve">      </w:t>
      </w:r>
    </w:p>
    <w:p w:rsidR="0012387D" w:rsidRPr="00A27B96" w:rsidRDefault="005008FD"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Work with Association officers and district directors in coordinating their</w:t>
      </w:r>
      <w:r w:rsidR="00680BEB" w:rsidRPr="00A27B96">
        <w:rPr>
          <w:rFonts w:cs="Times New Roman"/>
          <w:sz w:val="24"/>
          <w:szCs w:val="24"/>
        </w:rPr>
        <w:t xml:space="preserve"> </w:t>
      </w:r>
      <w:r w:rsidRPr="00A27B96">
        <w:rPr>
          <w:rFonts w:cs="Times New Roman"/>
          <w:sz w:val="24"/>
          <w:szCs w:val="24"/>
        </w:rPr>
        <w:t>efforts in carrying out the organization's objectives, programs and completion of the “Plan of Work” appropriate for their position.  Keep in touch with all officers and chair</w:t>
      </w:r>
      <w:r w:rsidR="00680BEB" w:rsidRPr="00A27B96">
        <w:rPr>
          <w:rFonts w:cs="Times New Roman"/>
          <w:sz w:val="24"/>
          <w:szCs w:val="24"/>
        </w:rPr>
        <w:t>persons.  S</w:t>
      </w:r>
      <w:r w:rsidRPr="00A27B96">
        <w:rPr>
          <w:rFonts w:cs="Times New Roman"/>
          <w:sz w:val="24"/>
          <w:szCs w:val="24"/>
        </w:rPr>
        <w:t xml:space="preserve">timulate them to action when necessary.  </w:t>
      </w:r>
    </w:p>
    <w:p w:rsidR="007A477B" w:rsidRPr="00A27B96" w:rsidRDefault="005008FD"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 xml:space="preserve">Member ex-officio of all standing </w:t>
      </w:r>
      <w:r w:rsidR="007A477B" w:rsidRPr="00A27B96">
        <w:rPr>
          <w:rFonts w:cs="Times New Roman"/>
          <w:sz w:val="24"/>
          <w:szCs w:val="24"/>
        </w:rPr>
        <w:t>committee</w:t>
      </w:r>
      <w:r w:rsidRPr="00A27B96">
        <w:rPr>
          <w:rFonts w:cs="Times New Roman"/>
          <w:sz w:val="24"/>
          <w:szCs w:val="24"/>
        </w:rPr>
        <w:t>s,</w:t>
      </w:r>
      <w:r w:rsidR="007A477B" w:rsidRPr="00A27B96">
        <w:rPr>
          <w:rFonts w:cs="Times New Roman"/>
          <w:sz w:val="24"/>
          <w:szCs w:val="24"/>
        </w:rPr>
        <w:t xml:space="preserve"> except nominating</w:t>
      </w:r>
      <w:r w:rsidR="0012387D" w:rsidRPr="00A27B96">
        <w:rPr>
          <w:rFonts w:cs="Times New Roman"/>
          <w:sz w:val="24"/>
          <w:szCs w:val="24"/>
        </w:rPr>
        <w:t xml:space="preserve"> c</w:t>
      </w:r>
      <w:r w:rsidR="007A477B" w:rsidRPr="00A27B96">
        <w:rPr>
          <w:rFonts w:cs="Times New Roman"/>
          <w:sz w:val="24"/>
          <w:szCs w:val="24"/>
        </w:rPr>
        <w:t>ommittee.</w:t>
      </w:r>
    </w:p>
    <w:p w:rsidR="00680BEB" w:rsidRPr="00A27B96" w:rsidRDefault="007A477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 xml:space="preserve">Appoint task force </w:t>
      </w:r>
      <w:r w:rsidR="005008FD" w:rsidRPr="00A27B96">
        <w:rPr>
          <w:rFonts w:cs="Times New Roman"/>
          <w:sz w:val="24"/>
          <w:szCs w:val="24"/>
        </w:rPr>
        <w:t xml:space="preserve">or special </w:t>
      </w:r>
      <w:r w:rsidRPr="00A27B96">
        <w:rPr>
          <w:rFonts w:cs="Times New Roman"/>
          <w:sz w:val="24"/>
          <w:szCs w:val="24"/>
        </w:rPr>
        <w:t>committee chairman</w:t>
      </w:r>
      <w:r w:rsidR="005008FD" w:rsidRPr="00A27B96">
        <w:rPr>
          <w:rFonts w:cs="Times New Roman"/>
          <w:sz w:val="24"/>
          <w:szCs w:val="24"/>
        </w:rPr>
        <w:t xml:space="preserve"> and members with the approval of the executive board.</w:t>
      </w:r>
      <w:r w:rsidR="0012387D" w:rsidRPr="00A27B96">
        <w:rPr>
          <w:rFonts w:cs="Times New Roman"/>
          <w:sz w:val="24"/>
          <w:szCs w:val="24"/>
        </w:rPr>
        <w:t xml:space="preserve">  Appoint members to all vacancies except directors until Annual Meeting or </w:t>
      </w:r>
      <w:r w:rsidR="00680BEB" w:rsidRPr="00A27B96">
        <w:rPr>
          <w:rFonts w:cs="Times New Roman"/>
          <w:sz w:val="24"/>
          <w:szCs w:val="24"/>
        </w:rPr>
        <w:t>next called meeting.</w:t>
      </w:r>
    </w:p>
    <w:p w:rsidR="00680BEB" w:rsidRPr="00A27B96" w:rsidRDefault="007A477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Approve the payment of bills.</w:t>
      </w:r>
      <w:r w:rsidR="005008FD" w:rsidRPr="00A27B96">
        <w:rPr>
          <w:rFonts w:cs="Times New Roman"/>
          <w:sz w:val="24"/>
          <w:szCs w:val="24"/>
        </w:rPr>
        <w:t xml:space="preserve">  Work cooperatively with the State Treasurer and the Oklahoma 4-H Foundation to stay current on reports and accounts.</w:t>
      </w:r>
      <w:r w:rsidR="0012387D" w:rsidRPr="00A27B96">
        <w:rPr>
          <w:rFonts w:cs="Times New Roman"/>
          <w:sz w:val="24"/>
          <w:szCs w:val="24"/>
        </w:rPr>
        <w:t xml:space="preserve">  At the end of the treasurer's term of office appoints an auditing committee to</w:t>
      </w:r>
      <w:r w:rsidR="00680BEB" w:rsidRPr="00A27B96">
        <w:rPr>
          <w:rFonts w:cs="Times New Roman"/>
          <w:sz w:val="24"/>
          <w:szCs w:val="24"/>
        </w:rPr>
        <w:t xml:space="preserve"> </w:t>
      </w:r>
      <w:r w:rsidR="0012387D" w:rsidRPr="00A27B96">
        <w:rPr>
          <w:rFonts w:cs="Times New Roman"/>
          <w:sz w:val="24"/>
          <w:szCs w:val="24"/>
        </w:rPr>
        <w:t>conduct the bi-annual audit.</w:t>
      </w:r>
    </w:p>
    <w:p w:rsidR="00680BEB" w:rsidRPr="00A27B96" w:rsidRDefault="007A477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Reads and becomes familiar with the Constitution of the Association and the</w:t>
      </w:r>
      <w:r w:rsidR="00680BEB" w:rsidRPr="00A27B96">
        <w:rPr>
          <w:rFonts w:cs="Times New Roman"/>
          <w:sz w:val="24"/>
          <w:szCs w:val="24"/>
        </w:rPr>
        <w:t xml:space="preserve"> </w:t>
      </w:r>
      <w:r w:rsidR="0012387D" w:rsidRPr="00A27B96">
        <w:rPr>
          <w:rFonts w:cs="Times New Roman"/>
          <w:sz w:val="24"/>
          <w:szCs w:val="24"/>
        </w:rPr>
        <w:t>H</w:t>
      </w:r>
      <w:r w:rsidR="00680BEB" w:rsidRPr="00A27B96">
        <w:rPr>
          <w:rFonts w:cs="Times New Roman"/>
          <w:sz w:val="24"/>
          <w:szCs w:val="24"/>
        </w:rPr>
        <w:t xml:space="preserve">andbook information provided throughout </w:t>
      </w:r>
      <w:r w:rsidR="0012387D" w:rsidRPr="00A27B96">
        <w:rPr>
          <w:rFonts w:cs="Times New Roman"/>
          <w:sz w:val="24"/>
          <w:szCs w:val="24"/>
        </w:rPr>
        <w:t>the oeafcs.okstate.edu website.</w:t>
      </w:r>
      <w:r w:rsidR="00A27B96" w:rsidRPr="00A27B96">
        <w:rPr>
          <w:rFonts w:cs="Times New Roman"/>
          <w:sz w:val="24"/>
          <w:szCs w:val="24"/>
        </w:rPr>
        <w:t xml:space="preserve">  Utilize the Calendar of Tasks and Events to guide specific items to complete.  </w:t>
      </w:r>
    </w:p>
    <w:p w:rsidR="00680BEB" w:rsidRPr="00A27B96" w:rsidRDefault="007A477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Represents</w:t>
      </w:r>
      <w:r w:rsidR="00153F14" w:rsidRPr="00A27B96">
        <w:rPr>
          <w:rFonts w:cs="Times New Roman"/>
          <w:sz w:val="24"/>
          <w:szCs w:val="24"/>
        </w:rPr>
        <w:t xml:space="preserve"> and serves as Voting Delegate for </w:t>
      </w:r>
      <w:r w:rsidRPr="00A27B96">
        <w:rPr>
          <w:rFonts w:cs="Times New Roman"/>
          <w:sz w:val="24"/>
          <w:szCs w:val="24"/>
        </w:rPr>
        <w:t>Oklahoma at (NEAFCS) meeting.</w:t>
      </w:r>
      <w:r w:rsidR="00680BEB" w:rsidRPr="00A27B96">
        <w:rPr>
          <w:rFonts w:cs="Times New Roman"/>
          <w:sz w:val="24"/>
          <w:szCs w:val="24"/>
        </w:rPr>
        <w:t xml:space="preserve">  </w:t>
      </w:r>
      <w:r w:rsidR="0012387D" w:rsidRPr="00A27B96">
        <w:rPr>
          <w:rFonts w:cs="Times New Roman"/>
          <w:sz w:val="24"/>
          <w:szCs w:val="24"/>
        </w:rPr>
        <w:t xml:space="preserve">Provides </w:t>
      </w:r>
      <w:r w:rsidR="00680BEB" w:rsidRPr="00A27B96">
        <w:rPr>
          <w:rFonts w:cs="Times New Roman"/>
          <w:sz w:val="24"/>
          <w:szCs w:val="24"/>
        </w:rPr>
        <w:t>a</w:t>
      </w:r>
      <w:r w:rsidR="0012387D" w:rsidRPr="00A27B96">
        <w:rPr>
          <w:rFonts w:cs="Times New Roman"/>
          <w:sz w:val="24"/>
          <w:szCs w:val="24"/>
        </w:rPr>
        <w:t>ppointments of voting delegates and alternates</w:t>
      </w:r>
      <w:r w:rsidR="00680BEB" w:rsidRPr="00A27B96">
        <w:rPr>
          <w:rFonts w:cs="Times New Roman"/>
          <w:sz w:val="24"/>
          <w:szCs w:val="24"/>
        </w:rPr>
        <w:t xml:space="preserve"> (outlined in the OEAFCS Constitution) to the </w:t>
      </w:r>
      <w:r w:rsidR="0012387D" w:rsidRPr="00A27B96">
        <w:rPr>
          <w:rFonts w:cs="Times New Roman"/>
          <w:sz w:val="24"/>
          <w:szCs w:val="24"/>
        </w:rPr>
        <w:t>national board for credentialing</w:t>
      </w:r>
      <w:r w:rsidR="00680BEB" w:rsidRPr="00A27B96">
        <w:rPr>
          <w:rFonts w:cs="Times New Roman"/>
          <w:sz w:val="24"/>
          <w:szCs w:val="24"/>
        </w:rPr>
        <w:t xml:space="preserve"> at the Southern Region and National Business meetings</w:t>
      </w:r>
      <w:r w:rsidR="0012387D" w:rsidRPr="00A27B96">
        <w:rPr>
          <w:rFonts w:cs="Times New Roman"/>
          <w:sz w:val="24"/>
          <w:szCs w:val="24"/>
        </w:rPr>
        <w:t>.</w:t>
      </w:r>
    </w:p>
    <w:p w:rsidR="00153F14" w:rsidRPr="00A27B96" w:rsidRDefault="0012387D"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Provides message</w:t>
      </w:r>
      <w:r w:rsidR="00680BEB" w:rsidRPr="00A27B96">
        <w:rPr>
          <w:rFonts w:cs="Times New Roman"/>
          <w:sz w:val="24"/>
          <w:szCs w:val="24"/>
        </w:rPr>
        <w:t>s</w:t>
      </w:r>
      <w:r w:rsidRPr="00A27B96">
        <w:rPr>
          <w:rFonts w:cs="Times New Roman"/>
          <w:sz w:val="24"/>
          <w:szCs w:val="24"/>
        </w:rPr>
        <w:t xml:space="preserve"> for membership through newsletters and email correspondence as needed.</w:t>
      </w:r>
      <w:r w:rsidR="00153F14" w:rsidRPr="00A27B96">
        <w:rPr>
          <w:rFonts w:cs="Times New Roman"/>
          <w:b/>
          <w:bCs/>
          <w:sz w:val="24"/>
          <w:szCs w:val="24"/>
        </w:rPr>
        <w:tab/>
      </w:r>
    </w:p>
    <w:p w:rsidR="007A477B" w:rsidRPr="00A27B96" w:rsidRDefault="007A477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Applies for permission to hold meetings on official time from the Associate</w:t>
      </w:r>
      <w:r w:rsidR="00680BEB" w:rsidRPr="00A27B96">
        <w:rPr>
          <w:rFonts w:cs="Times New Roman"/>
          <w:sz w:val="24"/>
          <w:szCs w:val="24"/>
        </w:rPr>
        <w:t xml:space="preserve"> </w:t>
      </w:r>
      <w:r w:rsidRPr="00A27B96">
        <w:rPr>
          <w:rFonts w:cs="Times New Roman"/>
          <w:sz w:val="24"/>
          <w:szCs w:val="24"/>
        </w:rPr>
        <w:t>Director of OCES.</w:t>
      </w:r>
    </w:p>
    <w:p w:rsidR="00A27B96" w:rsidRPr="00A27B96" w:rsidRDefault="00680BE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S</w:t>
      </w:r>
      <w:r w:rsidR="007A477B" w:rsidRPr="00A27B96">
        <w:rPr>
          <w:rFonts w:cs="Times New Roman"/>
          <w:sz w:val="24"/>
          <w:szCs w:val="24"/>
        </w:rPr>
        <w:t xml:space="preserve">end notice and agenda </w:t>
      </w:r>
      <w:r w:rsidRPr="00A27B96">
        <w:rPr>
          <w:rFonts w:cs="Times New Roman"/>
          <w:sz w:val="24"/>
          <w:szCs w:val="24"/>
        </w:rPr>
        <w:t>for</w:t>
      </w:r>
      <w:r w:rsidR="007A477B" w:rsidRPr="00A27B96">
        <w:rPr>
          <w:rFonts w:cs="Times New Roman"/>
          <w:sz w:val="24"/>
          <w:szCs w:val="24"/>
        </w:rPr>
        <w:t xml:space="preserve"> each regular</w:t>
      </w:r>
      <w:r w:rsidR="0012387D" w:rsidRPr="00A27B96">
        <w:rPr>
          <w:rFonts w:cs="Times New Roman"/>
          <w:sz w:val="24"/>
          <w:szCs w:val="24"/>
        </w:rPr>
        <w:t xml:space="preserve"> meeting</w:t>
      </w:r>
      <w:r w:rsidRPr="00A27B96">
        <w:rPr>
          <w:rFonts w:cs="Times New Roman"/>
          <w:sz w:val="24"/>
          <w:szCs w:val="24"/>
        </w:rPr>
        <w:t xml:space="preserve">, this includes the spring and winter Annual Business meetings, </w:t>
      </w:r>
      <w:r w:rsidR="0012387D" w:rsidRPr="00A27B96">
        <w:rPr>
          <w:rFonts w:cs="Times New Roman"/>
          <w:sz w:val="24"/>
          <w:szCs w:val="24"/>
        </w:rPr>
        <w:t xml:space="preserve">to all OEAFCS members.  Send notice and agenda for Executive </w:t>
      </w:r>
      <w:r w:rsidR="007A477B" w:rsidRPr="00A27B96">
        <w:rPr>
          <w:rFonts w:cs="Times New Roman"/>
          <w:sz w:val="24"/>
          <w:szCs w:val="24"/>
        </w:rPr>
        <w:t>Board</w:t>
      </w:r>
      <w:r w:rsidR="0012387D" w:rsidRPr="00A27B96">
        <w:rPr>
          <w:rFonts w:cs="Times New Roman"/>
          <w:sz w:val="24"/>
          <w:szCs w:val="24"/>
        </w:rPr>
        <w:t xml:space="preserve"> meetings</w:t>
      </w:r>
      <w:r w:rsidR="007A477B" w:rsidRPr="00A27B96">
        <w:rPr>
          <w:rFonts w:cs="Times New Roman"/>
          <w:sz w:val="24"/>
          <w:szCs w:val="24"/>
        </w:rPr>
        <w:t>, or other special meet</w:t>
      </w:r>
      <w:r w:rsidR="0012387D" w:rsidRPr="00A27B96">
        <w:rPr>
          <w:rFonts w:cs="Times New Roman"/>
          <w:sz w:val="24"/>
          <w:szCs w:val="24"/>
        </w:rPr>
        <w:t>s</w:t>
      </w:r>
      <w:r w:rsidR="007A477B" w:rsidRPr="00A27B96">
        <w:rPr>
          <w:rFonts w:cs="Times New Roman"/>
          <w:sz w:val="24"/>
          <w:szCs w:val="24"/>
        </w:rPr>
        <w:t xml:space="preserve"> to all</w:t>
      </w:r>
      <w:r w:rsidR="00A27B96" w:rsidRPr="00A27B96">
        <w:rPr>
          <w:rFonts w:cs="Times New Roman"/>
          <w:sz w:val="24"/>
          <w:szCs w:val="24"/>
        </w:rPr>
        <w:t xml:space="preserve"> </w:t>
      </w:r>
      <w:r w:rsidR="007A477B" w:rsidRPr="00A27B96">
        <w:rPr>
          <w:rFonts w:cs="Times New Roman"/>
          <w:sz w:val="24"/>
          <w:szCs w:val="24"/>
        </w:rPr>
        <w:t>Executive Board</w:t>
      </w:r>
      <w:r w:rsidR="0012387D" w:rsidRPr="00A27B96">
        <w:rPr>
          <w:rFonts w:cs="Times New Roman"/>
          <w:sz w:val="24"/>
          <w:szCs w:val="24"/>
        </w:rPr>
        <w:t xml:space="preserve"> members</w:t>
      </w:r>
      <w:r w:rsidR="007A477B" w:rsidRPr="00A27B96">
        <w:rPr>
          <w:rFonts w:cs="Times New Roman"/>
          <w:sz w:val="24"/>
          <w:szCs w:val="24"/>
        </w:rPr>
        <w:t>.</w:t>
      </w:r>
      <w:r w:rsidR="00A27B96" w:rsidRPr="00A27B96">
        <w:rPr>
          <w:rFonts w:cs="Times New Roman"/>
          <w:sz w:val="24"/>
          <w:szCs w:val="24"/>
        </w:rPr>
        <w:t xml:space="preserve">  A general guide for Board Meetings are fall, Pre-Annual Meeting and Post Annual Meetings.</w:t>
      </w:r>
    </w:p>
    <w:p w:rsidR="007A477B" w:rsidRPr="00A27B96" w:rsidRDefault="007A477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Assumes responsibilities for the Association's records, which includes</w:t>
      </w:r>
      <w:r w:rsidR="00A27B96" w:rsidRPr="00A27B96">
        <w:rPr>
          <w:rFonts w:cs="Times New Roman"/>
          <w:sz w:val="24"/>
          <w:szCs w:val="24"/>
        </w:rPr>
        <w:t xml:space="preserve"> permanent files, lists of officers and current </w:t>
      </w:r>
      <w:r w:rsidRPr="00A27B96">
        <w:rPr>
          <w:rFonts w:cs="Times New Roman"/>
          <w:sz w:val="24"/>
          <w:szCs w:val="24"/>
        </w:rPr>
        <w:t>members, Annual Meeting</w:t>
      </w:r>
      <w:r w:rsidR="00A27B96" w:rsidRPr="00A27B96">
        <w:rPr>
          <w:rFonts w:cs="Times New Roman"/>
          <w:sz w:val="24"/>
          <w:szCs w:val="24"/>
        </w:rPr>
        <w:t xml:space="preserve"> records</w:t>
      </w:r>
      <w:r w:rsidRPr="00A27B96">
        <w:rPr>
          <w:rFonts w:cs="Times New Roman"/>
          <w:sz w:val="24"/>
          <w:szCs w:val="24"/>
        </w:rPr>
        <w:t xml:space="preserve"> and</w:t>
      </w:r>
      <w:r w:rsidR="00A27B96" w:rsidRPr="00A27B96">
        <w:rPr>
          <w:rFonts w:cs="Times New Roman"/>
          <w:sz w:val="24"/>
          <w:szCs w:val="24"/>
        </w:rPr>
        <w:t xml:space="preserve"> </w:t>
      </w:r>
      <w:r w:rsidRPr="00A27B96">
        <w:rPr>
          <w:rFonts w:cs="Times New Roman"/>
          <w:sz w:val="24"/>
          <w:szCs w:val="24"/>
        </w:rPr>
        <w:t>Treasurer's reports.</w:t>
      </w:r>
    </w:p>
    <w:p w:rsidR="0012387D" w:rsidRPr="00A27B96" w:rsidRDefault="007A477B" w:rsidP="00A27B96">
      <w:pPr>
        <w:pStyle w:val="ListParagraph"/>
        <w:numPr>
          <w:ilvl w:val="0"/>
          <w:numId w:val="3"/>
        </w:numPr>
        <w:autoSpaceDE w:val="0"/>
        <w:autoSpaceDN w:val="0"/>
        <w:adjustRightInd w:val="0"/>
        <w:jc w:val="left"/>
        <w:rPr>
          <w:rFonts w:cs="Times New Roman"/>
          <w:sz w:val="24"/>
          <w:szCs w:val="24"/>
        </w:rPr>
      </w:pPr>
      <w:r w:rsidRPr="00A27B96">
        <w:rPr>
          <w:rFonts w:cs="Times New Roman"/>
          <w:sz w:val="24"/>
          <w:szCs w:val="24"/>
        </w:rPr>
        <w:t xml:space="preserve">Consults with and advises the President-Elect on the appointment of </w:t>
      </w:r>
      <w:r w:rsidR="00A27B96" w:rsidRPr="00A27B96">
        <w:rPr>
          <w:rFonts w:cs="Times New Roman"/>
          <w:sz w:val="24"/>
          <w:szCs w:val="24"/>
        </w:rPr>
        <w:t xml:space="preserve">Historian, Chaplain and </w:t>
      </w:r>
      <w:r w:rsidRPr="00A27B96">
        <w:rPr>
          <w:rFonts w:cs="Times New Roman"/>
          <w:sz w:val="24"/>
          <w:szCs w:val="24"/>
        </w:rPr>
        <w:t>new</w:t>
      </w:r>
      <w:r w:rsidR="00A27B96" w:rsidRPr="00A27B96">
        <w:rPr>
          <w:rFonts w:cs="Times New Roman"/>
          <w:sz w:val="24"/>
          <w:szCs w:val="24"/>
        </w:rPr>
        <w:t xml:space="preserve"> </w:t>
      </w:r>
      <w:r w:rsidRPr="00A27B96">
        <w:rPr>
          <w:rFonts w:cs="Times New Roman"/>
          <w:sz w:val="24"/>
          <w:szCs w:val="24"/>
        </w:rPr>
        <w:t>committee members</w:t>
      </w:r>
      <w:r w:rsidR="00A27B96" w:rsidRPr="00A27B96">
        <w:rPr>
          <w:rFonts w:cs="Times New Roman"/>
          <w:sz w:val="24"/>
          <w:szCs w:val="24"/>
        </w:rPr>
        <w:t xml:space="preserve">.  </w:t>
      </w:r>
      <w:r w:rsidR="0012387D" w:rsidRPr="00A27B96">
        <w:rPr>
          <w:rFonts w:cs="Times New Roman"/>
          <w:sz w:val="24"/>
          <w:szCs w:val="24"/>
        </w:rPr>
        <w:t>Assembles all material pertaining to the office, offers suggestions as to the</w:t>
      </w:r>
      <w:r w:rsidR="00A27B96" w:rsidRPr="00A27B96">
        <w:rPr>
          <w:rFonts w:cs="Times New Roman"/>
          <w:sz w:val="24"/>
          <w:szCs w:val="24"/>
        </w:rPr>
        <w:t xml:space="preserve"> </w:t>
      </w:r>
      <w:r w:rsidR="0012387D" w:rsidRPr="00A27B96">
        <w:rPr>
          <w:rFonts w:cs="Times New Roman"/>
          <w:sz w:val="24"/>
          <w:szCs w:val="24"/>
        </w:rPr>
        <w:t>work of the office and delivers file to her successor.</w:t>
      </w:r>
      <w:bookmarkStart w:id="0" w:name="_GoBack"/>
      <w:bookmarkEnd w:id="0"/>
    </w:p>
    <w:sectPr w:rsidR="0012387D" w:rsidRPr="00A27B96" w:rsidSect="00BB175F">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BCB"/>
    <w:multiLevelType w:val="hybridMultilevel"/>
    <w:tmpl w:val="4E1E6904"/>
    <w:lvl w:ilvl="0" w:tplc="E86CF6A8">
      <w:start w:val="1"/>
      <w:numFmt w:val="upperLetter"/>
      <w:lvlText w:val="%1)"/>
      <w:lvlJc w:val="left"/>
      <w:pPr>
        <w:ind w:left="690" w:hanging="51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1D6588"/>
    <w:multiLevelType w:val="hybridMultilevel"/>
    <w:tmpl w:val="BE0EB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321FE"/>
    <w:multiLevelType w:val="hybridMultilevel"/>
    <w:tmpl w:val="33909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7B"/>
    <w:rsid w:val="00024EFC"/>
    <w:rsid w:val="0004770C"/>
    <w:rsid w:val="0012387D"/>
    <w:rsid w:val="00153F14"/>
    <w:rsid w:val="001D1FC7"/>
    <w:rsid w:val="005000E7"/>
    <w:rsid w:val="005008FD"/>
    <w:rsid w:val="005F039D"/>
    <w:rsid w:val="00663E28"/>
    <w:rsid w:val="00680BEB"/>
    <w:rsid w:val="006C758E"/>
    <w:rsid w:val="007A477B"/>
    <w:rsid w:val="0086430B"/>
    <w:rsid w:val="00A269EE"/>
    <w:rsid w:val="00A27B96"/>
    <w:rsid w:val="00A6286B"/>
    <w:rsid w:val="00BA21D1"/>
    <w:rsid w:val="00BB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14C8D-01E2-4145-B4CC-9C4334D6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7B"/>
    <w:pPr>
      <w:ind w:left="720"/>
      <w:contextualSpacing/>
    </w:pPr>
  </w:style>
  <w:style w:type="paragraph" w:styleId="BalloonText">
    <w:name w:val="Balloon Text"/>
    <w:basedOn w:val="Normal"/>
    <w:link w:val="BalloonTextChar"/>
    <w:uiPriority w:val="99"/>
    <w:semiHidden/>
    <w:unhideWhenUsed/>
    <w:rsid w:val="001D1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6B69-9A45-4C5B-A178-4765947A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dc:creator>
  <cp:keywords/>
  <dc:description/>
  <cp:lastModifiedBy>Sonya</cp:lastModifiedBy>
  <cp:revision>5</cp:revision>
  <cp:lastPrinted>2016-03-03T16:35:00Z</cp:lastPrinted>
  <dcterms:created xsi:type="dcterms:W3CDTF">2016-03-03T15:40:00Z</dcterms:created>
  <dcterms:modified xsi:type="dcterms:W3CDTF">2016-03-03T16:35:00Z</dcterms:modified>
</cp:coreProperties>
</file>